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11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0" distT="0" distL="0" distR="0">
            <wp:extent cx="609600" cy="10382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11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Ministry of Information &amp; Broadcasting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11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Government of India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18"/>
          <w:szCs w:val="1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70</w:t>
      </w:r>
      <w:r w:rsidDel="00000000" w:rsidR="00000000" w:rsidRPr="00000000">
        <w:rPr>
          <w:rFonts w:ascii="Baloo" w:cs="Baloo" w:eastAsia="Baloo" w:hAnsi="Baloo"/>
          <w:b w:val="1"/>
          <w:sz w:val="68"/>
          <w:szCs w:val="68"/>
          <w:rtl w:val="0"/>
        </w:rPr>
        <w:t xml:space="preserve">वां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   </w:t>
      </w:r>
      <w:r w:rsidDel="00000000" w:rsidR="00000000" w:rsidRPr="00000000">
        <w:rPr>
          <w:rFonts w:ascii="Mangal" w:cs="Mangal" w:eastAsia="Mangal" w:hAnsi="Mang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राष्ट्रीय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1"/>
          <w:sz w:val="80"/>
          <w:szCs w:val="80"/>
          <w:rtl w:val="0"/>
        </w:rPr>
        <w:t xml:space="preserve">फ़िल्म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पुरस्कार,</w:t>
      </w:r>
      <w:r w:rsidDel="00000000" w:rsidR="00000000" w:rsidRPr="00000000">
        <w:rPr>
          <w:rFonts w:ascii="Mangal" w:cs="Mangal" w:eastAsia="Mangal" w:hAnsi="Mangal"/>
          <w:b w:val="1"/>
          <w:sz w:val="80"/>
          <w:szCs w:val="8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2022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center" w:leader="none" w:pos="64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National Film Awards, 2022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National Film Awards, 2022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    Best Writing on Cinema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National Film Awards, 2022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Best Writing on Cinema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Award for Best Book on Cinema:</w:t>
      </w:r>
    </w:p>
    <w:tbl>
      <w:tblPr>
        <w:tblStyle w:val="Table1"/>
        <w:tblW w:w="12735.0" w:type="dxa"/>
        <w:jc w:val="left"/>
        <w:tblInd w:w="-4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3690"/>
        <w:gridCol w:w="1710"/>
        <w:gridCol w:w="2160"/>
        <w:gridCol w:w="1800"/>
        <w:gridCol w:w="2475"/>
        <w:tblGridChange w:id="0">
          <w:tblGrid>
            <w:gridCol w:w="900"/>
            <w:gridCol w:w="3690"/>
            <w:gridCol w:w="1710"/>
            <w:gridCol w:w="2160"/>
            <w:gridCol w:w="1800"/>
            <w:gridCol w:w="2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Sr. No. 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 of the Book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Author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Publisher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Medal and Cash prize </w:t>
            </w:r>
          </w:p>
        </w:tc>
      </w:tr>
      <w:tr>
        <w:trPr>
          <w:cantSplit w:val="0"/>
          <w:trHeight w:val="907.775878906250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Kishore Kumar: The Ultimate Biography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Anirudha Bhattacharjee &amp; Parthiv Dhar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HarperCollins Publishers India Pvt. Ltd.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Swarna Kamal and Rs. 1,00,000/-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each)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Award for Best Film Critic: </w:t>
      </w:r>
      <w:r w:rsidDel="00000000" w:rsidR="00000000" w:rsidRPr="00000000">
        <w:rPr>
          <w:rtl w:val="0"/>
        </w:rPr>
      </w:r>
    </w:p>
    <w:tbl>
      <w:tblPr>
        <w:tblStyle w:val="Table2"/>
        <w:tblW w:w="12765.0" w:type="dxa"/>
        <w:jc w:val="left"/>
        <w:tblInd w:w="-4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3705"/>
        <w:gridCol w:w="1710"/>
        <w:gridCol w:w="6450"/>
        <w:tblGridChange w:id="0">
          <w:tblGrid>
            <w:gridCol w:w="900"/>
            <w:gridCol w:w="3705"/>
            <w:gridCol w:w="1710"/>
            <w:gridCol w:w="64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Sr. No.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Critic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Medal and Cash Prize </w:t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Deepak Dua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Hindi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Swarna Kamal and Rs. 1,00,000/- 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National Film Awards, 2022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Non-Feature Films Section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National Film Awards 2022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Non-Feature Films Results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42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2895"/>
        <w:gridCol w:w="3060"/>
        <w:gridCol w:w="3255"/>
        <w:gridCol w:w="3420"/>
        <w:tblGridChange w:id="0">
          <w:tblGrid>
            <w:gridCol w:w="795"/>
            <w:gridCol w:w="2895"/>
            <w:gridCol w:w="3060"/>
            <w:gridCol w:w="3255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Category of  Award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Film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Awardee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 Cash Prize</w:t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Non-Feature Film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AYENA (Mirror)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(Hindi/Urdu)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Teh Films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 : Siddhant Sarin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Swarna Kamal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3,00,000/- (each)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Debut Film Of A Director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MADHYANTARA (Intermission)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(Kannada)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 : Basti Dinesh Shenoy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Swarna  Kamal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3,00,000/-</w:t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Biographical /  Historical Reconstruction / Compilation Film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AANAKHI EK MOHENJO DARO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(Yet Another Mohenjo Daro)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(Marathi)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 :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 Goan Studio &amp; Ashok Rane Productions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Ashok Rane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(each)</w:t>
            </w:r>
          </w:p>
        </w:tc>
      </w:tr>
      <w:tr>
        <w:trPr>
          <w:cantSplit w:val="0"/>
          <w:trHeight w:val="1244.8828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Arts / Culture Film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RANGA VIBHOGA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(Temple Dance Tradition)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(Kannada)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Suneel Narasimhachar Puranik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shared)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VARSA (Legacy)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(Marathi)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Producer  &amp; Director: Sachin Balasaheb Suryawanshi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Documentary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MURMURS OF THE JUNGLE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(Marathi)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Producer  &amp; Director: Sohil Vaidya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(each)</w:t>
            </w:r>
          </w:p>
        </w:tc>
      </w:tr>
      <w:tr>
        <w:trPr>
          <w:cantSplit w:val="0"/>
          <w:trHeight w:val="130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Non Feature Film Promoting Social And Environmental Values 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 THE BRINK SEASON 2 - GHARIAL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(English)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Producer: The Gaia People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Director: Akanksha Sood Singh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(each)</w:t>
            </w:r>
          </w:p>
        </w:tc>
      </w:tr>
      <w:tr>
        <w:trPr>
          <w:cantSplit w:val="0"/>
          <w:trHeight w:val="1359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Animation Film 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COCONUT TREE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(Silent)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Producer: JB Productions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Director &amp; Animator: Joshy Benedict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(each)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8.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Short Film (Upto 30 Min)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XUNYOTA (Void)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(Assamese)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Producer: HM Production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Director: Nabapan Deka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(each)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9.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Direction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FROM THE SHADOWS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(Bengali/Hindi/English)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Miriam Chandy Menacherry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Swarna  Kamal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3,00,000/-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10.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Cinematography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MONO NO AWARE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 &amp; English)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Cinematographer: Siddharth Diwan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 </w:t>
            </w:r>
          </w:p>
        </w:tc>
      </w:tr>
      <w:tr>
        <w:trPr>
          <w:cantSplit w:val="0"/>
          <w:trHeight w:val="917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11.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Sound Design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YAAN (Vehicle)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(Hindi/Malwi)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Sound Designer : Manas Choudhury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 </w:t>
            </w:r>
          </w:p>
        </w:tc>
      </w:tr>
      <w:tr>
        <w:trPr>
          <w:cantSplit w:val="0"/>
          <w:trHeight w:val="917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12.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Editing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MADHYANTARA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(Intermission)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(Kannada)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Editor : Suresh URS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 </w:t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13.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Music Direction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FURSAT (Leisure)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(Hindi)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 Director : Vishal Bhardwaj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  </w:t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14.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Narration/ Voice Over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MURMURS OF THE JUNGLE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(Marathi)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Narrator/Voice Over : Sumant Shinde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 Kamal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 2,00,000/-</w:t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Script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MONO NO AWARE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 &amp; English)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Script Writer : Koushik Sarkar  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</w:t>
            </w:r>
          </w:p>
        </w:tc>
      </w:tr>
      <w:tr>
        <w:trPr>
          <w:cantSplit w:val="0"/>
          <w:trHeight w:val="1307.92968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 Mention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BIRUBALA “WITCH TO PADMASHRI”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(Assamese)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Producer: Aimee Baruah Production Society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Director: Aimee Baruah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</w:t>
            </w:r>
          </w:p>
        </w:tc>
      </w:tr>
      <w:tr>
        <w:trPr>
          <w:cantSplit w:val="0"/>
          <w:trHeight w:val="487.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HARGILA – THE GREATER ADJUTANT STORK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(Assamese)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Producer: PI Entertainment</w:t>
            </w:r>
          </w:p>
          <w:p w:rsidR="00000000" w:rsidDel="00000000" w:rsidP="00000000" w:rsidRDefault="00000000" w:rsidRPr="00000000" w14:paraId="00000108">
            <w:pPr>
              <w:spacing w:after="0"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spacing w:after="0" w:before="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Director: Partha Sarathi Mahanta</w:t>
            </w:r>
          </w:p>
          <w:p w:rsidR="00000000" w:rsidDel="00000000" w:rsidP="00000000" w:rsidRDefault="00000000" w:rsidRPr="00000000" w14:paraId="0000010A">
            <w:pPr>
              <w:spacing w:after="240" w:before="24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National Film Awards, 2022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Feature Films Section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National Film Awards 2022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Feature Films - Results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375" w:tblpY="0"/>
        <w:tblW w:w="1402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3165"/>
        <w:gridCol w:w="2970"/>
        <w:gridCol w:w="3795"/>
        <w:gridCol w:w="3165"/>
        <w:tblGridChange w:id="0">
          <w:tblGrid>
            <w:gridCol w:w="930"/>
            <w:gridCol w:w="3165"/>
            <w:gridCol w:w="2970"/>
            <w:gridCol w:w="3795"/>
            <w:gridCol w:w="3165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Category of Award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 The Film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Awardee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Medal &amp; Cash Prize</w:t>
            </w:r>
          </w:p>
        </w:tc>
      </w:tr>
      <w:tr>
        <w:trPr>
          <w:cantSplit w:val="0"/>
          <w:trHeight w:val="1245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Feature Film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AATTAM (The Play)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(Malayalam)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Joy Movie Productions LLP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Anand Ekarshi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Swarna Kamal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3,00,000/- (each)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Debut Film of a Director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FOUJA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(Haryanvi)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Pramod Kumar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Swarna Kamal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3,00,000/-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Award for Best Popular Film Providing Wholesome Entertainment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KANTARA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(Kannada)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Hombale Films LLP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Rishab Shetty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Swarna Kamal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3,00,000/- (each)</w:t>
            </w:r>
          </w:p>
        </w:tc>
      </w:tr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Feature Film Promoting National, Social and Environmental Values 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KUTCH EXPRESS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(Gujarati)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Soul Sutra LLP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Viral Shah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.89453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Film in AVGC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(Animation, Visual Effects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ming &amp; Comic)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BRAHMASTRA-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 1: SHIVA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(Hindi)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Dharma Productions,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 Focus,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Starlight Pictures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Ayan Mukerji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Swarna Kamal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3,00,000/-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.8945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VFX Supervisor : Jaykar Arudra, Viral Thakkar, Neelesh Gore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Rs. 2,00,000/- (shared)</w:t>
            </w:r>
          </w:p>
        </w:tc>
      </w:tr>
      <w:tr>
        <w:trPr>
          <w:cantSplit w:val="0"/>
          <w:trHeight w:val="1022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Direction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UUNCHAI (Zenith)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(Hindi)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Sooraj R. Barjatya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Swarna Kamal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3,00,000/-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Actor in a Leading Role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KANTARA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(Kannada)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Actor : Rishabh Shetty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.90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Actress in a Leading Role 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THIRUCHITRAMBALAM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(Tamil)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Actress : Nithya Menen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(Shared)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.90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KUTCH EXPRESS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(Gujarati)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Actress : Manasi Parekh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Best Actor in a Supporting Role 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FOUJA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(Haryanvi)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Supporting Actor: Pavan Raj Mallhotra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Rs. 2,00,000/-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Actress in a Supporting Role 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UUNCHAI (Zenith)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Supporting Actress: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Neena Gupta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Child Artist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MALIKAPPURAM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(Malayalam)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 Artist : Sreepath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Male Playback Singer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BRAHMASTRA-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 1: SHIVA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(Hindi)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Singer : Arijit Singh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(Kesariya)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Female Playback Singer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SAUDI VELLAKKA CC.225/2009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(Saudi Baby Coconut CC.225/2009)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(Malayalam)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Singer : Bombay Jayashri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(Chaayum Veyil)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Cinematography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PONNIYIN SELVAN-Part I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(Tamil)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Cinematographer : Ravi Varman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</w:tc>
      </w:tr>
      <w:tr>
        <w:trPr>
          <w:cantSplit w:val="0"/>
          <w:trHeight w:val="735.9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Screenplay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AATTAM (The Play)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(Malayalam)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Screenplay writer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(original):  Anand Ekarshi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</w:tc>
      </w:tr>
      <w:tr>
        <w:trPr>
          <w:cantSplit w:val="0"/>
          <w:trHeight w:val="735.9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GULMOHAR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(Hindi)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Dialogue Writer: Arpita Mukherjee &amp; Rahul V Chittella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Rs. 2,00,000/- (shared)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Sound Design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PONNIYIN SELVAN-Part I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(Tamil)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Sound Designer : Anand Krishnamoorthi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Editing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AATTAM (The Play)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(Malayalam)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Editor: Mahesh Bhuvanend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Production Design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APARAJITO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(The Undefeated)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(Bengali)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Production  Designer: Ananda Addhya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Costume Designer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KUTCH EXPRESS</w:t>
            </w:r>
          </w:p>
          <w:p w:rsidR="00000000" w:rsidDel="00000000" w:rsidP="00000000" w:rsidRDefault="00000000" w:rsidRPr="00000000" w14:paraId="00000207">
            <w:pPr>
              <w:widowControl w:val="0"/>
              <w:spacing w:after="240" w:before="240" w:line="345.6" w:lineRule="auto"/>
              <w:ind w:right="3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Gujarati)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Costume Designer: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Niki Joshi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Make-up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APARAJITO </w:t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(The Undefeated)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(Bengali)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Make-up Artist: Somnath Kundu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.89453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Music Direction</w:t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BRAHMASTRA-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 1: SHIVA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(Hindi)</w:t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 Director (Songs):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.8945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PONNIYIN SELVAN-Part I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(Tamil)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Director (Background Music): AR Rahman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Rs. 2,00,000/- </w:t>
            </w:r>
          </w:p>
        </w:tc>
      </w:tr>
      <w:tr>
        <w:trPr>
          <w:cantSplit w:val="0"/>
          <w:trHeight w:val="1245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Lyrics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FOUJA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(Haryanvi)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Lyricist: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Naushad Sadar Khan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(Salaami)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Choreography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THIRUCHITRAMBALAM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(Tamil)</w:t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Choreographer: Jani Master &amp; Sathish Krishnan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(Megham Karukatha)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(shared)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Action Direction Award (Stunt Choreography)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K.G.F Chapter-2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(Kannada)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Stunt Choreograph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Anbariv</w:t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Feature Film in each of the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 specified in the 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Schedule VIII of the Constitution</w:t>
            </w:r>
          </w:p>
        </w:tc>
      </w:tr>
      <w:tr>
        <w:trPr>
          <w:cantSplit w:val="0"/>
          <w:trHeight w:val="1274.8828125" w:hRule="atLeast"/>
          <w:tblHeader w:val="0"/>
        </w:trPr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(a)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Assamese Film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EMUTHI PUTHI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 Very Fishy Trip)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 Metanormal Motion Pictures Pvt Ltd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Kulanandini Mahanta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(b)</w:t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Bengali Film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KABERI ANTARDHAN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(Kaberi Vanishes)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Surinder Films Pvt. Ltd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Kaushik Ganguly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Hindi Film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GULMOHAR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Star India Pvt. Ltd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Rahul V. Chittella </w:t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Kannada Film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K.G.F Chapter-2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Hombale Films LLP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Prashanth Neel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</w:p>
        </w:tc>
      </w:tr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Best Malayalam Film  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SAUDI VELLAKKA CC.225/2009</w:t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(Saudi Baby Coconut CC.225/2009)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Producer:  Urvasi Theatres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Director: Tharun Moorthy</w:t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</w:p>
        </w:tc>
      </w:tr>
      <w:tr>
        <w:trPr>
          <w:cantSplit w:val="0"/>
          <w:trHeight w:val="1515" w:hRule="atLeast"/>
          <w:tblHeader w:val="0"/>
        </w:trPr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Best Marathi Film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VAALVI</w:t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(The Termite)</w:t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Producer: Mayasabha Karamanuk Mandali, Zee Entertainment Enterprises Ltd.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Director: Paresh Mokashi</w:t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1187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Odia Film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DAMAN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JP Motion Pictures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Vishal Mourya &amp; Debi Prasad Lenka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Punjabi Film</w:t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BAGHI DI DHEE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(The Daughter Of A Rebel)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G-Next Media Pvt. Ltd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Mukesh Gautam</w:t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Tamil Film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PONNIYIN SELVAN-Part I</w:t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Madras Talkies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 Ratnam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</w:p>
        </w:tc>
      </w:tr>
      <w:tr>
        <w:trPr>
          <w:cantSplit w:val="0"/>
          <w:trHeight w:val="1259.8828125" w:hRule="atLeast"/>
          <w:tblHeader w:val="0"/>
        </w:trPr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Telugu Film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KARTHIKEYA-2 - (DAIVAM MANUSHYA RUPENA)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Abhishek Agarwal Arts LLP, People Media Factory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Chandoo Mondeti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Best Feature Film in each of the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languages other than those specified in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 VIII of the Constitution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(a)</w:t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Film</w:t>
            </w:r>
          </w:p>
        </w:tc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SIKAISAL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(If only trees could talk)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(Tiwa)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Producer: Imaging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Bobby Sarma Baruah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Rajat Kamal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Rs. 2,00,000/- (each)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 Mention</w:t>
            </w:r>
          </w:p>
        </w:tc>
        <w:tc>
          <w:tcPr/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GULMOHAR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(Hindi)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Actor: Manoj Bajpayee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</w:t>
            </w:r>
          </w:p>
        </w:tc>
      </w:tr>
      <w:tr>
        <w:trPr>
          <w:cantSplit w:val="0"/>
          <w:trHeight w:val="592.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KADHIKAN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(Malayalam)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Director: Sanjoy Salil Chowdhury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National Film Awards, 2022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Jury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70th National Film Awards, 2022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FEATURE FILMS JURY</w:t>
      </w:r>
      <w:r w:rsidDel="00000000" w:rsidR="00000000" w:rsidRPr="00000000">
        <w:rPr>
          <w:rtl w:val="0"/>
        </w:rPr>
      </w:r>
    </w:p>
    <w:tbl>
      <w:tblPr>
        <w:tblStyle w:val="Table5"/>
        <w:tblW w:w="577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4860"/>
        <w:tblGridChange w:id="0">
          <w:tblGrid>
            <w:gridCol w:w="915"/>
            <w:gridCol w:w="48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CENTRAL PANEL 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Jury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Rahul Rawail (Chairperson)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Romi Meitei (Member)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Dillip Kumar Panda (Member)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P Sukumar (Member)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Anuradha Singh (Member)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Yatindra Mishra (Member)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Subhrajit Mitra (Member)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B Shivananda  (Member)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RV Uthayakumar (Member)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Anmol Bhave (Member)</w:t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Rajesh Touchriver (Member)</w:t>
            </w:r>
          </w:p>
        </w:tc>
      </w:tr>
    </w:tbl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 Jury</w:t>
      </w:r>
      <w:r w:rsidDel="00000000" w:rsidR="00000000" w:rsidRPr="00000000">
        <w:rPr>
          <w:rtl w:val="0"/>
        </w:rPr>
      </w:r>
    </w:p>
    <w:tbl>
      <w:tblPr>
        <w:tblStyle w:val="Table6"/>
        <w:tblW w:w="5770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4825"/>
        <w:tblGridChange w:id="0">
          <w:tblGrid>
            <w:gridCol w:w="945"/>
            <w:gridCol w:w="4825"/>
          </w:tblGrid>
        </w:tblGridChange>
      </w:tblGrid>
      <w:tr>
        <w:trPr>
          <w:cantSplit w:val="0"/>
          <w:trHeight w:val="475.9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tabs>
                <w:tab w:val="left" w:leader="none" w:pos="42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NORTH PANEL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Jury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Sh.Sabysachi Mahopatra (Chairperson)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Aroon Bakshi (Member)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Vijay Pande (Member)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Ms. Smriti Sinha (Member)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Jadumoni Dutta (Member)</w:t>
            </w:r>
          </w:p>
        </w:tc>
      </w:tr>
    </w:tbl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775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4815"/>
        <w:tblGridChange w:id="0">
          <w:tblGrid>
            <w:gridCol w:w="960"/>
            <w:gridCol w:w="4815"/>
          </w:tblGrid>
        </w:tblGridChange>
      </w:tblGrid>
      <w:tr>
        <w:trPr>
          <w:cantSplit w:val="0"/>
          <w:trHeight w:val="535.9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EAST PANEL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Jury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Nikhil Mahajan  (Chairperson)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Ms.Ananya Chatterjee (Member)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M. Maniram (Member)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Oinam Gautam Singh (Member)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Sh.Shivam Chhabra (Member)</w:t>
            </w:r>
          </w:p>
        </w:tc>
      </w:tr>
    </w:tbl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5775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4890"/>
        <w:tblGridChange w:id="0">
          <w:tblGrid>
            <w:gridCol w:w="885"/>
            <w:gridCol w:w="48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WEST PANEL</w:t>
            </w:r>
          </w:p>
        </w:tc>
      </w:tr>
      <w:tr>
        <w:trPr>
          <w:cantSplit w:val="0"/>
          <w:trHeight w:val="177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Jury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Ms. Priya Krishnaswamy (Chairperson)</w:t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Abhishek Jain (Member)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Dinesh P Bhosale (Member)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Trupti Bhoir (Member)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Umesh Kumar Sharma (Member)</w:t>
            </w:r>
          </w:p>
        </w:tc>
      </w:tr>
    </w:tbl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688.000000000001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7"/>
        <w:gridCol w:w="4801"/>
        <w:tblGridChange w:id="0">
          <w:tblGrid>
            <w:gridCol w:w="887"/>
            <w:gridCol w:w="480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I PANEL                  </w:t>
            </w:r>
          </w:p>
        </w:tc>
      </w:tr>
      <w:tr>
        <w:trPr>
          <w:cantSplit w:val="0"/>
          <w:trHeight w:val="231" w:hRule="atLeast"/>
          <w:tblHeader w:val="0"/>
        </w:trPr>
        <w:tc>
          <w:tcPr/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Jury</w:t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Sushant Misra  (Chairperson)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M.B Padmakumar (Member)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Santhosh Damodharan (Member)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Ravindhar (Member)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Murtaza Ali Khan (Member)</w:t>
            </w:r>
          </w:p>
        </w:tc>
      </w:tr>
    </w:tbl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5770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8"/>
        <w:gridCol w:w="4912"/>
        <w:tblGridChange w:id="0">
          <w:tblGrid>
            <w:gridCol w:w="858"/>
            <w:gridCol w:w="4912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II PANEL</w:t>
            </w:r>
          </w:p>
        </w:tc>
      </w:tr>
      <w:tr>
        <w:trPr>
          <w:cantSplit w:val="0"/>
          <w:trHeight w:val="320.9765625" w:hRule="atLeast"/>
          <w:tblHeader w:val="0"/>
        </w:trPr>
        <w:tc>
          <w:tcPr/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Jury</w:t>
            </w:r>
          </w:p>
        </w:tc>
      </w:tr>
      <w:tr>
        <w:trPr>
          <w:cantSplit w:val="0"/>
          <w:trHeight w:val="230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Ballu Saluja (Chairperson)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Sh. Raj Kandukuri (Member)</w:t>
            </w:r>
          </w:p>
        </w:tc>
      </w:tr>
      <w:tr>
        <w:trPr>
          <w:cantSplit w:val="0"/>
          <w:trHeight w:val="320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Dr. Pradip Kechanuru (Member)</w:t>
            </w:r>
          </w:p>
        </w:tc>
      </w:tr>
      <w:tr>
        <w:trPr>
          <w:cantSplit w:val="0"/>
          <w:trHeight w:val="470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Dr. Kousalya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Potturi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(Member)</w:t>
            </w:r>
          </w:p>
        </w:tc>
      </w:tr>
      <w:tr>
        <w:trPr>
          <w:cantSplit w:val="0"/>
          <w:trHeight w:val="155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Sh. Anand Singh (Member)</w:t>
            </w:r>
          </w:p>
        </w:tc>
      </w:tr>
    </w:tbl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FEATURE FILMS JURY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580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4860"/>
        <w:tblGridChange w:id="0">
          <w:tblGrid>
            <w:gridCol w:w="945"/>
            <w:gridCol w:w="4860"/>
          </w:tblGrid>
        </w:tblGridChange>
      </w:tblGrid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Jury</w:t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spacing w:after="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Nila Madhab Panda (Chairperson)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spacing w:after="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Sukumar Nandlal Jatania (Member)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pacing w:after="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Rakesh Ranjan (Member)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spacing w:after="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Ms. Sesino Yhoshu (Member)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spacing w:after="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Appu Prabhakar (Member)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Ms. Rekha Gupta (Member)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Sh. Tenzin Kunchok (Member)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BEST WRITING ON CINEMA JURY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4968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4158"/>
        <w:tblGridChange w:id="0">
          <w:tblGrid>
            <w:gridCol w:w="810"/>
            <w:gridCol w:w="41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Sh. Gangadhar Mudaliar (Chairperson)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Sh. Sumant Batra (Member)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Sh. Ramkamal Mukherjee  (Member)</w:t>
            </w:r>
          </w:p>
        </w:tc>
      </w:tr>
    </w:tbl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angal"/>
  <w:font w:name="Arial"/>
  <w:font w:name="Balo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2">
    <w:pPr>
      <w:rPr/>
    </w:pPr>
    <w:r w:rsidDel="00000000" w:rsidR="00000000" w:rsidRPr="00000000">
      <w:rPr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3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0" w:hanging="360"/>
      </w:pPr>
      <w:rPr/>
    </w:lvl>
    <w:lvl w:ilvl="2">
      <w:start w:val="1"/>
      <w:numFmt w:val="lowerRoman"/>
      <w:lvlText w:val="%3."/>
      <w:lvlJc w:val="right"/>
      <w:pPr>
        <w:ind w:left="2430" w:hanging="180"/>
      </w:pPr>
      <w:rPr/>
    </w:lvl>
    <w:lvl w:ilvl="3">
      <w:start w:val="1"/>
      <w:numFmt w:val="decimal"/>
      <w:lvlText w:val="%4."/>
      <w:lvlJc w:val="left"/>
      <w:pPr>
        <w:ind w:left="3150" w:hanging="360"/>
      </w:pPr>
      <w:rPr/>
    </w:lvl>
    <w:lvl w:ilvl="4">
      <w:start w:val="1"/>
      <w:numFmt w:val="lowerLetter"/>
      <w:lvlText w:val="%5."/>
      <w:lvlJc w:val="left"/>
      <w:pPr>
        <w:ind w:left="3870" w:hanging="360"/>
      </w:pPr>
      <w:rPr/>
    </w:lvl>
    <w:lvl w:ilvl="5">
      <w:start w:val="1"/>
      <w:numFmt w:val="lowerRoman"/>
      <w:lvlText w:val="%6."/>
      <w:lvlJc w:val="right"/>
      <w:pPr>
        <w:ind w:left="4590" w:hanging="180"/>
      </w:pPr>
      <w:rPr/>
    </w:lvl>
    <w:lvl w:ilvl="6">
      <w:start w:val="1"/>
      <w:numFmt w:val="decimal"/>
      <w:lvlText w:val="%7."/>
      <w:lvlJc w:val="left"/>
      <w:pPr>
        <w:ind w:left="5310" w:hanging="360"/>
      </w:pPr>
      <w:rPr/>
    </w:lvl>
    <w:lvl w:ilvl="7">
      <w:start w:val="1"/>
      <w:numFmt w:val="lowerLetter"/>
      <w:lvlText w:val="%8."/>
      <w:lvlJc w:val="left"/>
      <w:pPr>
        <w:ind w:left="6030" w:hanging="360"/>
      </w:pPr>
      <w:rPr/>
    </w:lvl>
    <w:lvl w:ilvl="8">
      <w:start w:val="1"/>
      <w:numFmt w:val="lowerRoman"/>
      <w:lvlText w:val="%9."/>
      <w:lvlJc w:val="right"/>
      <w:pPr>
        <w:ind w:left="675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810" w:hanging="360"/>
      </w:pPr>
      <w:rPr/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rsbEBf8xQkakzH6U0xDYmw/Ypw==">CgMxLjA4AHIhMV9YUk9JTzBsRnVvc0JuamtsYjhic0JVd3NqU3RuZm1u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